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9905" w14:textId="77777777" w:rsidR="00A84CC1" w:rsidRPr="00A84CC1" w:rsidRDefault="00385CC3" w:rsidP="00A84CC1">
      <w:pPr>
        <w:shd w:val="clear" w:color="auto" w:fill="FFFFFF"/>
        <w:spacing w:before="12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385CC3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</w:t>
      </w:r>
      <w:r w:rsidR="00A84CC1" w:rsidRPr="00A84CC1"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cs-CZ"/>
        </w:rPr>
        <w:t>Obecně závazná vyhláška obce Trhové Dušníky</w:t>
      </w:r>
    </w:p>
    <w:p w14:paraId="39EB3074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cs-CZ"/>
        </w:rPr>
        <w:t>                                                   č. 1/ 2007</w:t>
      </w:r>
    </w:p>
    <w:p w14:paraId="0EAEB19A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b/>
          <w:bCs/>
          <w:color w:val="272727"/>
          <w:sz w:val="28"/>
          <w:szCs w:val="28"/>
          <w:lang w:eastAsia="cs-CZ"/>
        </w:rPr>
        <w:t>    </w:t>
      </w: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o změně obecně závazné vyhlášky obce Trhové Dušníky č. 1/ 2004 v platném znění,</w:t>
      </w:r>
    </w:p>
    <w:p w14:paraId="5EE02428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                      o místních </w:t>
      </w:r>
      <w:proofErr w:type="gramStart"/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poplatcích  ze</w:t>
      </w:r>
      <w:proofErr w:type="gramEnd"/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 dne 18. 2. 2004 ( 4. dodatek )</w:t>
      </w:r>
    </w:p>
    <w:p w14:paraId="57D7E9BF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0"/>
          <w:szCs w:val="20"/>
          <w:lang w:eastAsia="cs-CZ"/>
        </w:rPr>
        <w:t>           </w:t>
      </w:r>
      <w:r w:rsidRPr="00A84CC1">
        <w:rPr>
          <w:rFonts w:ascii="Verdana" w:eastAsia="Times New Roman" w:hAnsi="Verdana" w:cs="Times New Roman"/>
          <w:color w:val="272727"/>
          <w:lang w:eastAsia="cs-CZ"/>
        </w:rPr>
        <w:t>Zastupitelstvo obce Trhové Dušníky se usneslo na své zasedání konaném dne 28. 11. 2007</w:t>
      </w:r>
    </w:p>
    <w:p w14:paraId="112F2EB7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lang w:eastAsia="cs-CZ"/>
        </w:rPr>
        <w:t xml:space="preserve">podle </w:t>
      </w:r>
      <w:proofErr w:type="gramStart"/>
      <w:r w:rsidRPr="00A84CC1">
        <w:rPr>
          <w:rFonts w:ascii="Verdana" w:eastAsia="Times New Roman" w:hAnsi="Verdana" w:cs="Times New Roman"/>
          <w:color w:val="272727"/>
          <w:lang w:eastAsia="cs-CZ"/>
        </w:rPr>
        <w:t>ustanovení  §</w:t>
      </w:r>
      <w:proofErr w:type="gramEnd"/>
      <w:r w:rsidRPr="00A84CC1">
        <w:rPr>
          <w:rFonts w:ascii="Verdana" w:eastAsia="Times New Roman" w:hAnsi="Verdana" w:cs="Times New Roman"/>
          <w:color w:val="272727"/>
          <w:lang w:eastAsia="cs-CZ"/>
        </w:rPr>
        <w:t xml:space="preserve"> 10 písm. a) a § 84 odst. 2 písm. i) zákona číslo 128/ 2000  Sb. o obcích ( obecní zřízení), v platném znění, a v souladu s §15 zák. č. 565/90 Sb., o místních poplatcích, v platném znění,</w:t>
      </w:r>
    </w:p>
    <w:p w14:paraId="5A1FCC4A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lang w:eastAsia="cs-CZ"/>
        </w:rPr>
        <w:t xml:space="preserve">pozměnit a doplnit obecně závaznou vyhlášku č. 1/ 2004, o místních poplatcích, </w:t>
      </w:r>
      <w:proofErr w:type="gramStart"/>
      <w:r w:rsidRPr="00A84CC1">
        <w:rPr>
          <w:rFonts w:ascii="Verdana" w:eastAsia="Times New Roman" w:hAnsi="Verdana" w:cs="Times New Roman"/>
          <w:color w:val="272727"/>
          <w:lang w:eastAsia="cs-CZ"/>
        </w:rPr>
        <w:t>takto :</w:t>
      </w:r>
      <w:proofErr w:type="gramEnd"/>
    </w:p>
    <w:p w14:paraId="10ED1A5D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b/>
          <w:bCs/>
          <w:color w:val="272727"/>
          <w:lang w:eastAsia="cs-CZ"/>
        </w:rPr>
        <w:t>                                                                   </w:t>
      </w: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Článek 1</w:t>
      </w:r>
    </w:p>
    <w:p w14:paraId="73190F57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Čl. 6 – </w:t>
      </w: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poplatek za provoz systému </w:t>
      </w:r>
      <w:proofErr w:type="gramStart"/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shromažďování ,</w:t>
      </w:r>
      <w:proofErr w:type="gramEnd"/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 sběru, přepravy, třídění, využívání</w:t>
      </w:r>
    </w:p>
    <w:p w14:paraId="236E673B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a odstraňování komunálních odpadů –</w:t>
      </w: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 se mění </w:t>
      </w:r>
      <w:proofErr w:type="gramStart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takto :</w:t>
      </w:r>
      <w:proofErr w:type="gramEnd"/>
    </w:p>
    <w:p w14:paraId="5D7B0831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(4)   Sazbu poplatku tvoří dvě částky:</w:t>
      </w:r>
    </w:p>
    <w:p w14:paraId="53F61DC3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a)      </w:t>
      </w:r>
      <w:proofErr w:type="gramStart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částka  </w:t>
      </w: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250</w:t>
      </w:r>
      <w:proofErr w:type="gramEnd"/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,- Kč</w:t>
      </w: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- za osobu uvedenou v odstavci 2 písmeno a)</w:t>
      </w:r>
    </w:p>
    <w:p w14:paraId="23E09324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                    250,- Kč   </w:t>
      </w: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- za osobu uvedenou v odstavci 2 písmeno b) a za kalendářní rok</w:t>
      </w:r>
    </w:p>
    <w:p w14:paraId="7979829F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            a</w:t>
      </w:r>
    </w:p>
    <w:p w14:paraId="459516F5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b)      částka </w:t>
      </w: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250,- </w:t>
      </w:r>
      <w:proofErr w:type="gramStart"/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Kč</w:t>
      </w: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-</w:t>
      </w:r>
      <w:proofErr w:type="gramEnd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za osobu a kalendářní rok,  tato částka je stanovena na základě</w:t>
      </w:r>
    </w:p>
    <w:p w14:paraId="039E7EF6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                                       skutečných nákladů obce předchozího roku na sběr a svoz </w:t>
      </w:r>
      <w:proofErr w:type="spellStart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netříd</w:t>
      </w:r>
      <w:proofErr w:type="spellEnd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.</w:t>
      </w:r>
    </w:p>
    <w:p w14:paraId="7279618E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                            komunálního odpadu</w:t>
      </w:r>
    </w:p>
    <w:p w14:paraId="35A07BA6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                                                          </w:t>
      </w: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 Článek 2</w:t>
      </w:r>
    </w:p>
    <w:p w14:paraId="68B45AE8" w14:textId="77777777" w:rsidR="00A84CC1" w:rsidRPr="00A84CC1" w:rsidRDefault="00A84CC1" w:rsidP="00A84C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</w:pPr>
      <w:r w:rsidRPr="00A84CC1">
        <w:rPr>
          <w:rFonts w:ascii="Verdana" w:eastAsia="Times New Roman" w:hAnsi="Verdana" w:cs="Times New Roman"/>
          <w:b/>
          <w:bCs/>
          <w:color w:val="272727"/>
          <w:kern w:val="36"/>
          <w:sz w:val="48"/>
          <w:szCs w:val="48"/>
          <w:lang w:eastAsia="cs-CZ"/>
        </w:rPr>
        <w:t>                                                            Účinnost</w:t>
      </w:r>
    </w:p>
    <w:p w14:paraId="6A105AAF" w14:textId="77777777" w:rsidR="00A84CC1" w:rsidRPr="00A84CC1" w:rsidRDefault="00A84CC1" w:rsidP="00A84CC1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(1)</w:t>
      </w:r>
      <w:r w:rsidRPr="00A84CC1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</w:t>
      </w: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Tato obecně závazná vyhláška nabývá účinnosti </w:t>
      </w:r>
      <w:proofErr w:type="gramStart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dne  </w:t>
      </w:r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>1.</w:t>
      </w:r>
      <w:proofErr w:type="gramEnd"/>
      <w:r w:rsidRPr="00A84CC1">
        <w:rPr>
          <w:rFonts w:ascii="Verdana" w:eastAsia="Times New Roman" w:hAnsi="Verdana" w:cs="Times New Roman"/>
          <w:b/>
          <w:bCs/>
          <w:color w:val="272727"/>
          <w:sz w:val="26"/>
          <w:szCs w:val="26"/>
          <w:lang w:eastAsia="cs-CZ"/>
        </w:rPr>
        <w:t xml:space="preserve"> 1. 2008</w:t>
      </w:r>
    </w:p>
    <w:p w14:paraId="1073D4B4" w14:textId="77777777" w:rsidR="00A84CC1" w:rsidRPr="00A84CC1" w:rsidRDefault="00A84CC1" w:rsidP="00A84CC1">
      <w:pPr>
        <w:shd w:val="clear" w:color="auto" w:fill="FFFFFF"/>
        <w:spacing w:before="120" w:after="0" w:line="240" w:lineRule="auto"/>
        <w:ind w:left="720" w:hanging="360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(2)</w:t>
      </w:r>
      <w:r w:rsidRPr="00A84CC1">
        <w:rPr>
          <w:rFonts w:ascii="Times New Roman" w:eastAsia="Times New Roman" w:hAnsi="Times New Roman" w:cs="Times New Roman"/>
          <w:color w:val="272727"/>
          <w:sz w:val="14"/>
          <w:szCs w:val="14"/>
          <w:lang w:eastAsia="cs-CZ"/>
        </w:rPr>
        <w:t>   </w:t>
      </w: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 Dnem účinnosti této vyhlášky se ruší:</w:t>
      </w:r>
    </w:p>
    <w:p w14:paraId="46B3AACC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lastRenderedPageBreak/>
        <w:t>               - vyhláška obce č. 2/2006 o změně obecně závazné vyhlášky obce Trhové Dušníky</w:t>
      </w:r>
    </w:p>
    <w:p w14:paraId="75AC30CB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                 č. 1/ 2004, o místních poplatcích ze dne 20.12. 2005 – </w:t>
      </w:r>
      <w:proofErr w:type="gramStart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>( 3.</w:t>
      </w:r>
      <w:proofErr w:type="gramEnd"/>
      <w:r w:rsidRPr="00A84CC1"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  <w:t xml:space="preserve"> dodatek )</w:t>
      </w:r>
    </w:p>
    <w:p w14:paraId="69D8D008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lang w:eastAsia="cs-CZ"/>
        </w:rPr>
        <w:t>                                                                 </w:t>
      </w:r>
    </w:p>
    <w:p w14:paraId="3DB1BF83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lang w:eastAsia="cs-CZ"/>
        </w:rPr>
        <w:t>¨¨¨¨¨¨¨¨¨¨¨¨¨¨¨¨¨¨¨¨¨¨¨¨¨¨¨¨¨¨¨¨¨                                                                            ¨¨¨¨¨¨¨¨¨¨¨¨¨¨¨¨¨¨¨¨¨¨¨¨¨¨¨¨¨¨¨¨</w:t>
      </w:r>
    </w:p>
    <w:p w14:paraId="670CE10D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lang w:eastAsia="cs-CZ"/>
        </w:rPr>
        <w:t>      Pavlína Nolová                                                                                               </w:t>
      </w:r>
      <w:proofErr w:type="gramStart"/>
      <w:r w:rsidRPr="00A84CC1">
        <w:rPr>
          <w:rFonts w:ascii="Verdana" w:eastAsia="Times New Roman" w:hAnsi="Verdana" w:cs="Times New Roman"/>
          <w:color w:val="272727"/>
          <w:lang w:eastAsia="cs-CZ"/>
        </w:rPr>
        <w:t>Emanuel  Hlaváč</w:t>
      </w:r>
      <w:proofErr w:type="gramEnd"/>
    </w:p>
    <w:p w14:paraId="74228F1A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lang w:eastAsia="cs-CZ"/>
        </w:rPr>
        <w:t>    zástupce starosty                                                                                                  starosta                                                                                   </w:t>
      </w:r>
    </w:p>
    <w:p w14:paraId="6CD8E169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proofErr w:type="spellStart"/>
      <w:r w:rsidRPr="00A84CC1">
        <w:rPr>
          <w:rFonts w:ascii="Verdana" w:eastAsia="Times New Roman" w:hAnsi="Verdana" w:cs="Times New Roman"/>
          <w:color w:val="272727"/>
          <w:lang w:eastAsia="cs-CZ"/>
        </w:rPr>
        <w:t>Ozv</w:t>
      </w:r>
      <w:proofErr w:type="spellEnd"/>
      <w:r w:rsidRPr="00A84CC1">
        <w:rPr>
          <w:rFonts w:ascii="Verdana" w:eastAsia="Times New Roman" w:hAnsi="Verdana" w:cs="Times New Roman"/>
          <w:color w:val="272727"/>
          <w:lang w:eastAsia="cs-CZ"/>
        </w:rPr>
        <w:t xml:space="preserve"> vyvěšena dne </w:t>
      </w:r>
      <w:proofErr w:type="gramStart"/>
      <w:r w:rsidRPr="00A84CC1">
        <w:rPr>
          <w:rFonts w:ascii="Verdana" w:eastAsia="Times New Roman" w:hAnsi="Verdana" w:cs="Times New Roman"/>
          <w:color w:val="272727"/>
          <w:lang w:eastAsia="cs-CZ"/>
        </w:rPr>
        <w:t>  :</w:t>
      </w:r>
      <w:proofErr w:type="gramEnd"/>
    </w:p>
    <w:p w14:paraId="574C7AD8" w14:textId="77777777" w:rsidR="00A84CC1" w:rsidRPr="00A84CC1" w:rsidRDefault="00A84CC1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  <w:r w:rsidRPr="00A84CC1">
        <w:rPr>
          <w:rFonts w:ascii="Verdana" w:eastAsia="Times New Roman" w:hAnsi="Verdana" w:cs="Times New Roman"/>
          <w:color w:val="272727"/>
          <w:lang w:eastAsia="cs-CZ"/>
        </w:rPr>
        <w:t>        sejmuta   </w:t>
      </w:r>
      <w:proofErr w:type="gramStart"/>
      <w:r w:rsidRPr="00A84CC1">
        <w:rPr>
          <w:rFonts w:ascii="Verdana" w:eastAsia="Times New Roman" w:hAnsi="Verdana" w:cs="Times New Roman"/>
          <w:color w:val="272727"/>
          <w:lang w:eastAsia="cs-CZ"/>
        </w:rPr>
        <w:t>dne :</w:t>
      </w:r>
      <w:proofErr w:type="gramEnd"/>
    </w:p>
    <w:p w14:paraId="084F68A5" w14:textId="2C119A7E" w:rsidR="00385CC3" w:rsidRPr="00385CC3" w:rsidRDefault="00385CC3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</w:p>
    <w:p w14:paraId="786365E2" w14:textId="4A8AF3D8" w:rsidR="00EE69B3" w:rsidRPr="0094306E" w:rsidRDefault="00EE69B3" w:rsidP="0094306E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</w:p>
    <w:sectPr w:rsidR="00EE69B3" w:rsidRPr="009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F4A"/>
    <w:multiLevelType w:val="multilevel"/>
    <w:tmpl w:val="6F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A"/>
    <w:rsid w:val="00371D8F"/>
    <w:rsid w:val="00385CC3"/>
    <w:rsid w:val="004177C2"/>
    <w:rsid w:val="0060122A"/>
    <w:rsid w:val="0094306E"/>
    <w:rsid w:val="00A84CC1"/>
    <w:rsid w:val="00CA4331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8C7"/>
  <w15:chartTrackingRefBased/>
  <w15:docId w15:val="{A0105C04-3A5F-4A7E-BC54-E039D7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85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5C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5C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5C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2021-07-02T14:00:00Z</dcterms:created>
  <dcterms:modified xsi:type="dcterms:W3CDTF">2021-07-02T14:00:00Z</dcterms:modified>
</cp:coreProperties>
</file>